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7B" w:rsidRDefault="0086577B" w:rsidP="005807B7"/>
    <w:p w:rsidR="0086577B" w:rsidRDefault="0086577B" w:rsidP="0086577B">
      <w:pPr>
        <w:tabs>
          <w:tab w:val="left" w:pos="0"/>
        </w:tabs>
        <w:spacing w:after="120" w:line="240" w:lineRule="auto"/>
        <w:jc w:val="center"/>
      </w:pPr>
    </w:p>
    <w:p w:rsidR="0086577B" w:rsidRDefault="0086577B" w:rsidP="0086577B">
      <w:pPr>
        <w:tabs>
          <w:tab w:val="left" w:pos="284"/>
          <w:tab w:val="left" w:pos="709"/>
        </w:tabs>
        <w:spacing w:after="120" w:line="240" w:lineRule="auto"/>
        <w:jc w:val="center"/>
      </w:pPr>
      <w:r w:rsidRPr="00014FCC">
        <w:rPr>
          <w:noProof/>
          <w:lang w:val="ru-RU" w:eastAsia="ru-RU"/>
        </w:rPr>
        <w:drawing>
          <wp:inline distT="0" distB="0" distL="0" distR="0">
            <wp:extent cx="410527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7B" w:rsidRDefault="0086577B" w:rsidP="0086577B">
      <w:pPr>
        <w:tabs>
          <w:tab w:val="left" w:pos="284"/>
          <w:tab w:val="left" w:pos="709"/>
        </w:tabs>
        <w:spacing w:after="120" w:line="240" w:lineRule="auto"/>
        <w:jc w:val="both"/>
      </w:pPr>
    </w:p>
    <w:p w:rsidR="0086577B" w:rsidRPr="00270DEE" w:rsidRDefault="0086577B" w:rsidP="0086577B">
      <w:pPr>
        <w:jc w:val="center"/>
        <w:rPr>
          <w:rFonts w:ascii="Sylfaen" w:hAnsi="Sylfaen"/>
          <w:b/>
          <w:sz w:val="36"/>
          <w:szCs w:val="36"/>
        </w:rPr>
      </w:pPr>
      <w:r w:rsidRPr="00270DEE">
        <w:rPr>
          <w:rFonts w:ascii="Sylfaen" w:hAnsi="Sylfaen"/>
          <w:b/>
          <w:sz w:val="36"/>
          <w:szCs w:val="36"/>
          <w:lang w:val="ka-GE"/>
        </w:rPr>
        <w:t>ინფორმაცია 20</w:t>
      </w:r>
      <w:r>
        <w:rPr>
          <w:rFonts w:ascii="Sylfaen" w:hAnsi="Sylfaen"/>
          <w:b/>
          <w:sz w:val="36"/>
          <w:szCs w:val="36"/>
        </w:rPr>
        <w:t>21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წლის </w:t>
      </w:r>
      <w:r>
        <w:rPr>
          <w:rFonts w:ascii="Sylfaen" w:hAnsi="Sylfaen"/>
          <w:b/>
          <w:sz w:val="36"/>
          <w:szCs w:val="36"/>
          <w:lang w:val="ka-GE"/>
        </w:rPr>
        <w:t>ცენტრალური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ბიუჯეტი</w:t>
      </w:r>
      <w:r>
        <w:rPr>
          <w:rFonts w:ascii="Sylfaen" w:hAnsi="Sylfaen"/>
          <w:b/>
          <w:sz w:val="36"/>
          <w:szCs w:val="36"/>
          <w:lang w:val="ka-GE"/>
        </w:rPr>
        <w:t>ს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შესახებ</w:t>
      </w:r>
    </w:p>
    <w:p w:rsidR="0086577B" w:rsidRDefault="0086577B" w:rsidP="0086577B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86577B" w:rsidRDefault="0086577B" w:rsidP="0086577B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86577B" w:rsidRDefault="0086577B" w:rsidP="0086577B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86577B" w:rsidRDefault="0086577B" w:rsidP="0086577B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86577B" w:rsidRDefault="0086577B" w:rsidP="0086577B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86577B" w:rsidRDefault="0086577B" w:rsidP="0086577B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86577B" w:rsidRDefault="0086577B" w:rsidP="0086577B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86577B" w:rsidRDefault="0086577B" w:rsidP="0086577B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:rsidR="0086577B" w:rsidRPr="0086577B" w:rsidRDefault="0086577B" w:rsidP="0086577B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>
        <w:rPr>
          <w:rFonts w:ascii="Sylfaen" w:hAnsi="Sylfaen"/>
          <w:b/>
          <w:bCs/>
          <w:sz w:val="28"/>
          <w:szCs w:val="28"/>
        </w:rPr>
        <w:t>20</w:t>
      </w:r>
    </w:p>
    <w:p w:rsidR="0086577B" w:rsidRDefault="0086577B" w:rsidP="005807B7"/>
    <w:p w:rsidR="0086577B" w:rsidRDefault="0086577B" w:rsidP="0086577B"/>
    <w:p w:rsidR="0086577B" w:rsidRDefault="0086577B" w:rsidP="0086577B"/>
    <w:p w:rsidR="0086577B" w:rsidRPr="0086577B" w:rsidRDefault="0086577B" w:rsidP="0086577B"/>
    <w:p w:rsidR="008F0FC1" w:rsidRDefault="008F0FC1" w:rsidP="00CF19B5">
      <w:pPr>
        <w:pStyle w:val="Heading1"/>
        <w:jc w:val="center"/>
        <w:rPr>
          <w:rFonts w:ascii="Sylfaen" w:hAnsi="Sylfaen" w:cs="Sylfaen"/>
          <w:b/>
          <w:color w:val="auto"/>
          <w:sz w:val="28"/>
          <w:szCs w:val="28"/>
          <w:lang w:val="ka-GE"/>
        </w:rPr>
      </w:pPr>
      <w:proofErr w:type="gramStart"/>
      <w:r w:rsidRPr="00475511">
        <w:rPr>
          <w:rFonts w:ascii="Sylfaen" w:hAnsi="Sylfaen" w:cs="Sylfaen"/>
          <w:b/>
          <w:color w:val="auto"/>
          <w:sz w:val="28"/>
          <w:szCs w:val="28"/>
        </w:rPr>
        <w:lastRenderedPageBreak/>
        <w:t>ინფორმაცია</w:t>
      </w:r>
      <w:proofErr w:type="gramEnd"/>
      <w:r w:rsidRPr="00475511">
        <w:rPr>
          <w:b/>
          <w:color w:val="auto"/>
          <w:sz w:val="28"/>
          <w:szCs w:val="28"/>
        </w:rPr>
        <w:t xml:space="preserve"> 20</w:t>
      </w:r>
      <w:r w:rsidR="004E3264" w:rsidRPr="00475511">
        <w:rPr>
          <w:b/>
          <w:color w:val="auto"/>
          <w:sz w:val="28"/>
          <w:szCs w:val="28"/>
        </w:rPr>
        <w:t>2</w:t>
      </w:r>
      <w:r w:rsidR="00923E38">
        <w:rPr>
          <w:b/>
          <w:color w:val="auto"/>
          <w:sz w:val="28"/>
          <w:szCs w:val="28"/>
        </w:rPr>
        <w:t>1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წლის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ცენტრალური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ბიუჯეტი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ს</w:t>
      </w:r>
      <w:r w:rsidRPr="00475511">
        <w:rPr>
          <w:b/>
          <w:color w:val="auto"/>
          <w:sz w:val="28"/>
          <w:szCs w:val="28"/>
          <w:lang w:val="ka-GE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შესახებ</w:t>
      </w:r>
    </w:p>
    <w:p w:rsidR="003A2207" w:rsidRPr="003A2207" w:rsidRDefault="003A2207" w:rsidP="003A2207">
      <w:pPr>
        <w:rPr>
          <w:rFonts w:ascii="Sylfaen" w:hAnsi="Sylfaen"/>
          <w:lang w:val="ka-GE"/>
        </w:rPr>
      </w:pPr>
    </w:p>
    <w:p w:rsidR="008F0FC1" w:rsidRPr="005807B7" w:rsidRDefault="008F0FC1" w:rsidP="005807B7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807B7">
        <w:rPr>
          <w:rFonts w:ascii="Sylfaen" w:hAnsi="Sylfaen" w:cs="Sylfaen"/>
          <w:b/>
          <w:sz w:val="24"/>
          <w:szCs w:val="24"/>
          <w:lang w:val="ka-GE"/>
        </w:rPr>
        <w:t>ცენტრალური ბიუჯეტის ბალანსი</w:t>
      </w:r>
    </w:p>
    <w:p w:rsidR="00140A82" w:rsidRPr="00426826" w:rsidRDefault="00140A82" w:rsidP="003A2207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4988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ook w:val="04A0" w:firstRow="1" w:lastRow="0" w:firstColumn="1" w:lastColumn="0" w:noHBand="0" w:noVBand="1"/>
      </w:tblPr>
      <w:tblGrid>
        <w:gridCol w:w="4670"/>
        <w:gridCol w:w="1838"/>
        <w:gridCol w:w="1801"/>
        <w:gridCol w:w="2011"/>
      </w:tblGrid>
      <w:tr w:rsidR="003A2207" w:rsidRPr="003A2207" w:rsidTr="003A2207">
        <w:trPr>
          <w:trHeight w:val="765"/>
          <w:tblHeader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2021 წლის ცენტრალური ბიუჯეტი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მ.შ.კანონმდებლობით ნებადართული შემოსავლები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12,035,710.0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11,179,195.0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1,074,474.0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10,342,270.0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10,342,270.0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112,943.8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286,925.0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43,977.8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1,580,496.2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550,000.0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1,030,496.2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13,645,981.9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12,778,336.4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1,085,604.5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2,073,249.9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1,614,671.1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458,578.8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2,085,251.3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1,661,703.3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423,548.0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921,035.0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918,045.0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2,990.0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634,958.0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634,688.0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270.0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647,141.7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805,578.5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59,522.2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300" w:firstLine="540"/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>მ.შ. კაპიტალური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555,800.0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578,175.0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5,318,960.7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5,306,938.3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12,022.4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1,965,385.3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1,836,712.2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128,673.1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300" w:firstLine="540"/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>მ.შ. სხვადასხვა კაპიტალური ხარჯები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505,165.0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505,165.0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-1,610,271.9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-1,599,141.4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-11,130.5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2,388,987.2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2,246,926.4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142,060.8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2,542,837.2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2,396,926.4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145,910.8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153,850.0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150,000.0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3,850.0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-3,999,259.1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-3,846,067.8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-153,191.3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-1,527,604.1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-1,373,712.8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-157,891.3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408,685.0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402,685.0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6,000.0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408,685.0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402,685.0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6,000.0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1,936,289.1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1,776,397.8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163,891.3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1,742,109.1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1,626,397.8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115,711.3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194,180.0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150,000.0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48,180.0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2,471,655.0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2,472,355.0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-4,700.0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5,278,915.0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5,278,915.0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left="152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5,278,915.0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5,278,915.0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5,278,915.0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5,278,915.0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2,807,260.0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2,806,560.0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4,700.0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left="152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43,535.0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42,835.0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4,700.0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40,000.0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40,000.0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3,535.0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2,835.0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4,700.0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left="152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2,763,725.0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2,763,725.0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2,760,000.0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2,760,000.0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3,725.0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3,725.0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0.0</w:t>
            </w:r>
          </w:p>
        </w:tc>
      </w:tr>
      <w:tr w:rsidR="003A2207" w:rsidRPr="003A2207" w:rsidTr="003A2207">
        <w:trPr>
          <w:trHeight w:val="315"/>
        </w:trPr>
        <w:tc>
          <w:tcPr>
            <w:tcW w:w="226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0.0</w:t>
            </w:r>
          </w:p>
        </w:tc>
      </w:tr>
    </w:tbl>
    <w:p w:rsidR="00D944D7" w:rsidRDefault="00D944D7" w:rsidP="003A2207">
      <w:pPr>
        <w:spacing w:after="0"/>
        <w:ind w:left="7200" w:right="10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F6903" w:rsidRPr="00426826" w:rsidRDefault="007F6903" w:rsidP="003A2207">
      <w:pPr>
        <w:spacing w:after="0"/>
        <w:ind w:left="7200" w:right="10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lastRenderedPageBreak/>
        <w:t>ათას ლარებში</w:t>
      </w:r>
    </w:p>
    <w:tbl>
      <w:tblPr>
        <w:tblW w:w="4998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4830"/>
        <w:gridCol w:w="1733"/>
        <w:gridCol w:w="1712"/>
        <w:gridCol w:w="2066"/>
      </w:tblGrid>
      <w:tr w:rsidR="003A2207" w:rsidRPr="003A2207" w:rsidTr="003A2207">
        <w:trPr>
          <w:trHeight w:val="765"/>
        </w:trPr>
        <w:tc>
          <w:tcPr>
            <w:tcW w:w="2335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2021 წლის ცენტრალური ბიუჯეტი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მ.შ.კანონმდებლობით ნებადართული შემოსავლები</w:t>
            </w:r>
          </w:p>
        </w:tc>
      </w:tr>
      <w:tr w:rsidR="003A2207" w:rsidRPr="003A2207" w:rsidTr="003A2207">
        <w:trPr>
          <w:trHeight w:val="315"/>
        </w:trPr>
        <w:tc>
          <w:tcPr>
            <w:tcW w:w="2335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17,662,655.0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16,758,110.0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1,126,504.0</w:t>
            </w:r>
          </w:p>
        </w:tc>
      </w:tr>
      <w:tr w:rsidR="003A2207" w:rsidRPr="003A2207" w:rsidTr="003A2207">
        <w:trPr>
          <w:trHeight w:val="315"/>
        </w:trPr>
        <w:tc>
          <w:tcPr>
            <w:tcW w:w="2335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12,035,710.0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11,179,195.0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1,074,474.0</w:t>
            </w:r>
          </w:p>
        </w:tc>
      </w:tr>
      <w:tr w:rsidR="003A2207" w:rsidRPr="003A2207" w:rsidTr="003A2207">
        <w:trPr>
          <w:trHeight w:val="315"/>
        </w:trPr>
        <w:tc>
          <w:tcPr>
            <w:tcW w:w="2335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153,850.0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150,000.0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3,850.0</w:t>
            </w:r>
          </w:p>
        </w:tc>
      </w:tr>
      <w:tr w:rsidR="003A2207" w:rsidRPr="003A2207" w:rsidTr="003A2207">
        <w:trPr>
          <w:trHeight w:val="315"/>
        </w:trPr>
        <w:tc>
          <w:tcPr>
            <w:tcW w:w="2335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194,180.0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150,000.0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48,180.0</w:t>
            </w:r>
          </w:p>
        </w:tc>
      </w:tr>
      <w:tr w:rsidR="003A2207" w:rsidRPr="003A2207" w:rsidTr="003A2207">
        <w:trPr>
          <w:trHeight w:val="315"/>
        </w:trPr>
        <w:tc>
          <w:tcPr>
            <w:tcW w:w="2335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5,278,915.0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5,278,915.0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0.0</w:t>
            </w:r>
          </w:p>
        </w:tc>
      </w:tr>
      <w:tr w:rsidR="003A2207" w:rsidRPr="003A2207" w:rsidTr="003A2207">
        <w:trPr>
          <w:trHeight w:val="315"/>
        </w:trPr>
        <w:tc>
          <w:tcPr>
            <w:tcW w:w="2335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19,404,764.1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18,384,507.8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1,242,215.3</w:t>
            </w:r>
          </w:p>
        </w:tc>
      </w:tr>
      <w:tr w:rsidR="003A2207" w:rsidRPr="003A2207" w:rsidTr="003A2207">
        <w:trPr>
          <w:trHeight w:val="315"/>
        </w:trPr>
        <w:tc>
          <w:tcPr>
            <w:tcW w:w="2335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13,645,981.9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12,778,336.4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1,085,604.5</w:t>
            </w:r>
          </w:p>
        </w:tc>
      </w:tr>
      <w:tr w:rsidR="003A2207" w:rsidRPr="003A2207" w:rsidTr="003A2207">
        <w:trPr>
          <w:trHeight w:val="315"/>
        </w:trPr>
        <w:tc>
          <w:tcPr>
            <w:tcW w:w="2335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2,542,837.2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2,396,926.4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145,910.8</w:t>
            </w:r>
          </w:p>
        </w:tc>
      </w:tr>
      <w:tr w:rsidR="003A2207" w:rsidRPr="003A2207" w:rsidTr="003A2207">
        <w:trPr>
          <w:trHeight w:val="315"/>
        </w:trPr>
        <w:tc>
          <w:tcPr>
            <w:tcW w:w="2335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408,685.0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402,685.0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6,000.0</w:t>
            </w:r>
          </w:p>
        </w:tc>
      </w:tr>
      <w:tr w:rsidR="003A2207" w:rsidRPr="003A2207" w:rsidTr="003A2207">
        <w:trPr>
          <w:trHeight w:val="315"/>
        </w:trPr>
        <w:tc>
          <w:tcPr>
            <w:tcW w:w="2335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2,807,260.0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2,806,560.0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86008A"/>
                <w:sz w:val="18"/>
                <w:szCs w:val="18"/>
              </w:rPr>
              <w:t>4,700.0</w:t>
            </w:r>
          </w:p>
        </w:tc>
      </w:tr>
      <w:tr w:rsidR="003A2207" w:rsidRPr="003A2207" w:rsidTr="003A2207">
        <w:trPr>
          <w:trHeight w:val="315"/>
        </w:trPr>
        <w:tc>
          <w:tcPr>
            <w:tcW w:w="2335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-1,742,109.1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-1,626,397.8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3A2207" w:rsidRPr="003A2207" w:rsidRDefault="003A2207" w:rsidP="003A22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A22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-115,711.3</w:t>
            </w:r>
          </w:p>
        </w:tc>
      </w:tr>
    </w:tbl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654166" w:rsidRP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5807B7" w:rsidRDefault="005807B7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3A2207" w:rsidRDefault="003A2207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3A2207" w:rsidRDefault="003A2207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3A2207" w:rsidRDefault="003A2207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3A2207" w:rsidRDefault="003A2207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3A2207" w:rsidRDefault="003A2207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3A2207" w:rsidRDefault="003A2207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D0BF8" w:rsidP="004471DB">
      <w:pPr>
        <w:spacing w:after="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F0FC1" w:rsidRPr="005807B7" w:rsidRDefault="008F0FC1" w:rsidP="005807B7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807B7">
        <w:rPr>
          <w:rFonts w:ascii="Sylfaen" w:hAnsi="Sylfaen" w:cs="Sylfaen"/>
          <w:b/>
          <w:sz w:val="24"/>
          <w:szCs w:val="24"/>
          <w:lang w:val="ka-GE"/>
        </w:rPr>
        <w:lastRenderedPageBreak/>
        <w:t>ცენტრალური ბიუჯეტის გადასახდელები</w:t>
      </w:r>
    </w:p>
    <w:p w:rsidR="00C8767A" w:rsidRDefault="004471DB" w:rsidP="004471DB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8767A" w:rsidRPr="00566F17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28"/>
        <w:gridCol w:w="3232"/>
        <w:gridCol w:w="1236"/>
        <w:gridCol w:w="1152"/>
        <w:gridCol w:w="1812"/>
        <w:gridCol w:w="2295"/>
      </w:tblGrid>
      <w:tr w:rsidR="005E3148" w:rsidRPr="005E3148" w:rsidTr="005E3148">
        <w:trPr>
          <w:trHeight w:val="827"/>
          <w:tblHeader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807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RANGE!B2:K5103"/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807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807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2021 წლის ცენტრალური ბიუჯეტი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807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807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მ.შ.</w:t>
            </w:r>
            <w:r w:rsidR="005807B7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კანონმდებლობით ნებადართული შემოსავლები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807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განმკარგავი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19,404,764.1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18,384,507.8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1,242,215.3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13,645,981.9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12,778,336.4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1,085,604.5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2,073,249.9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1,614,671.1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458,578.8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2,085,251.3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1,661,703.3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423,548.0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921,035.0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918,045.0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634,958.0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634,688.0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647,141.7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805,578.5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59,522.2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5,318,960.7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5,306,938.3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12,022.4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1,965,385.3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1,836,712.2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128,673.1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2,542,837.2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2,396,926.4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145,910.8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408,685.0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402,685.0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2,807,260.0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2,806,560.0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59,433.7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59,433.7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32,794.0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32,794.0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23,397.8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23,397.8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2,274.9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2,274.9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5,302.3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5,302.3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49,899.4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49,899.4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25,683.0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25,683.0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21,176.9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21,176.9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2,259.5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2,259.5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19,665.2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19,665.2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19,665.2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19,665.2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16,253.0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16,253.0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2,651.2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2,651.2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681.0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6,134.5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6,134.5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27,350.3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27,350.3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23,553.7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23,553.7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12,391.2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12,391.2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27,260.3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27,260.3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23,463.7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23,463.7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12,301.2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12,301.2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პერსონალის პროფესიული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საჯარო სამართლის იურიდიული პირი - საქართველოს პარლამენტის კვლევითი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984.3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984.3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377.7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377.7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17,171.0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16,811.0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16,760.0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13,859.0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13,623.0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16,521.0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16,521.0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13,429.0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13,429.0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საჯარო სექტორის აუდიტორთა სეტრიფიცირების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საჯარო აუდიტის ინსტიტუტი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70,255.8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70,255.8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69,241.8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69,241.8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27,527.6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27,527.6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14,029.8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14,029.8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653.3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653.3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27,024.6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27,024.6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13,844.3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13,844.3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12,830.3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12,830.3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9,291.3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9,291.3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3,229.6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3,229.6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242.9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242.9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1,270.7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1,270.7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1,270.7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1,270.7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565.7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565.7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14,308.8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14,308.8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14,308.8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14,308.8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14,308.8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14,308.8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06 03 01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9,539.2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9,539.2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9,539.2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9,539.2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9,539.2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9,539.2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06 03 02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პარტიებისა და არასამთავრობო სექტორის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4,769.6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4,769.6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4,769.6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4,769.6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4,769.6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4,769.6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06 04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40,832.0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40,832.0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40,832.0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40,832.0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17,558.3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17,558.3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10,234.5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10,234.5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386.4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386.4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12,652.8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12,652.8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06 04 01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30,470.1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30,470.1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30,470.1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30,470.1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17,351.1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17,351.1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9,446.6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9,446.6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369.4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369.4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3,303.0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3,303.0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06 04 02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არჩევნებისთვის მოხელეთა მომზადება-გადამზადება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1,012.1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1,012.1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1,012.1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1,012.1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207.2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787.9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787.9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06 04 03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საარჩევნო სუბიექტების სატელევიზიო რეკლამის განთავსების ხარჯი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2,111.7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2,111.7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2,111.7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2,111.7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2,111.7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2,111.7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06 04 04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საარჩევნო სუბიექტის წარმომადგენელთა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7,238.1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7,238.1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7,238.1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7,238.1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7,238.1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7,238.1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86,230.0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69,797.0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69,622.0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51,561.0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51,561.0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15,833.0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15,708.0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16,433.0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16,378.0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84,330.0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84,130.0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67,947.0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67,802.0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15,310.0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15,210.0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16,383.0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16,328.0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2,822.0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2,622.0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81,508.0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81,508.0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49,250.0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49,250.0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16,308.0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16,308.0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იუსტიციის უმაღლესი სკოლა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10 00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21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14 00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18 00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126,659.0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126,659.0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36,101.0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36,101.0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2,658.0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2,658.0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10,841.0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10,841.0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108,335.0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108,335.0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78,100.0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78,100.0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27,605.0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27,605.0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9,665.0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9,665.0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ოპერატიულ-ტექნიკური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17,359.0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17,359.0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8,186.0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8,186.0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20 03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უსაფრთხოების სამსახურის სასწავლო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5,740.0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საპენსიო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3,365.0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2,160.0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216,825.0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88,900.0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142,160.0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205,933.0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81,878.0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138,290.0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111,964.0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46,605.0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65,359.0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72,286.0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33,440.0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38,846.0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14,370.0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18,168.0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16,915.0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10,892.0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18,715.0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18,715.0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17,465.0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17,465.0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8,820.0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23 01 01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14,355.0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14,355.0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სუვერენული რეიტინგი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23 01 03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164,966.0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138,851.0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შემოსავლების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157,231.0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135,516.0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80,916.0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64,416.0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57,070.0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37,970.0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14,020.0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16,310.0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7,735.0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3,335.0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9,134.0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2,734.0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საფინანსო-ანალიტიკური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2,199.0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534.0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23 05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ფინანსთა სამინისტროს აკადემია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509,274.0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469,815.0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95,939.0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375,705.0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365,712.0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66,473.0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34,975.0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12,315.0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22,660.0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99,231.0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80,410.0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18,821.0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138,420.0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138,420.0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9,132.0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13,932.0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93,205.0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82,595.0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10,610.0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56,544.0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27,078.0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29,466.0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73,300.0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73,300.0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3,440.0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ქვეყნის ბრენდის განვითარების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24 01 03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24 01 05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შრომის ბაზრის ანალიზი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1,351.0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1,341.0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922.0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11,304.0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11,304.0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9,604.0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9,604.0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1,376.0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24 05 01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ტურიზმის ეროვნული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24 05 02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შიდა ტურიზმი და მარკეტინგული ღონისძიებები საერთაშორისო ბაზარზე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8,654.0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8,654.0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8,654.0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8,654.0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81,447.0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22,939.0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74,447.0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15,939.0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4,543.0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5,215.0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1,622.0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54,318.0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4,318.0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24 06 03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ინვესტორთა საბჭოს ხელშემწყობი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ა(ა)იპ - ინვესტორთა საბჭოს სამდივნო 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24 06 04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შავი ზღვის ტურიზმის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24 06 06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ფოსტის უნივერსალური საფოსტო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24 06 07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21,317.0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22,939.0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14,317.0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15,939.0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4,543.0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5,215.0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5,215.0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1,622.0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4,318.0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107,160.0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157,160.0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107,140.0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157,140.0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101,040.0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101,040.0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31,040.0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31,040.0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24 07 03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 ეკონომიკის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24 07 03 01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სამშენებლო სექტორის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24 07 03 02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მიკრო და მცირე მეწარმეობის ხელშეწყობა - მცირე 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24 07 03 03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საკრედიტო-საგარანტიო სქემა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38,570.0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6,277.0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2,887.0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966.0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1,713.0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32,293.0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7,173.0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1,976.0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24 08 03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Log-in Georgia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24 08 04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2,837.0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966.0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1,668.0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7,163.0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7,163.0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ნავთობისა და გაზის სახელმწიფო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37,700.0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37,700.0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3,852.0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3,852.0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3,363.0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2,963.0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ბაზარზე ზედამხედველობის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24 20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12,289.0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13,789.0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წიაღის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10,592.0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12,092.0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2,146.0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1,393.0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1,697.0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4,719.0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4,919.0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სამოქალაქო ავიაციის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4,639.0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4,839.0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3,065.0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1,313.0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9,117.0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საზღვაო ტრანსპორტის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7,940.0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8,868.0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3,561.0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2,544.0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1,478.0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1,177.0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24 26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სახმელეთო ტრანსპორტის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7,470.0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3,265.0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24 27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6,651.0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7,116.0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3,117.0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823.0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3,999.0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3,999.0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2,396,950.0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2,371,630.0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30,782.0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413,365.0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401,445.0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13,382.0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13,610.0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142,510.0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137,710.0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45,815.0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45,815.0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1,462.0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198,800.0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198,400.0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1,802,600.0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173,585.0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167,585.0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1,531,530.0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1,531,530.0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150,180.0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131,030.0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131,030.0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1,381,350.0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1,381,350.0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671,000.0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671,000.0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129,300.0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129,300.0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539,800.0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539,800.0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252,400.0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252,400.0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252,400.0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252,400.0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სანაპირო ზონების ნაპირსამაგრი სამუშაოები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სნო-ჯუთა-როშკა-შატილი-ომალო-ხადორის ხეობა-ბაწარა-ახმეტის მიმართულებით საავტომობილო გზის რეკონსტრუქცია-მშენებლობა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25 02 02 10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ზემო იმერეთი (საჩხერე) - რაჭის დამაკავშირებელი საავტომობილო გზის რეკონსტრუქცია-მშენებლობა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ანაკლიის პორტთან მისასვლელი საავტომობილო გზის და რკინიგზის 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25 02 02 12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მეორე პროექტი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25 02 02 13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მესამე პროექტი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25 02 02 14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25 02 02 15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25 02 02 16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შიდასახელმწიფოებრივი მნიშვნელობის ძირულა-ხარაგაული-მოლითი-ფონა-ჩუმათელეთის საავტომობილო გზის 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25 02 02 17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მდინარე დებედაზე ხიდის მშენებლობა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841,450.0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841,450.0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79,700.0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79,700.0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ქ. ბათუმის ახალი შემოვლითი გზა (ADB, AIIB)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ქუთაისის შემოვლითი საავტომობილო გზის მეორე ზოლის 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ხევი უბისას მონაკვეთის რეკონსტრუქცია - მშენებლობა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უბისა შორაპნის მონაკვეთის რეკონსტრუქცია-მშენებლობა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შორაპანი არგვეთას მონაკვეთის რეკონსტრუქცია-მშენებლობა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39,800.0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39,800.0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ქვეშეთი-კობის მონაკვეთზე საავტომობილო გზის და გვირაბის მშენებლობა (ADB, 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79,800.0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79,800.0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25 02 03 12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მდინარე რიონზე ფოთის ხიდის მშენებლობა (ADB, 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თბილისი-წითელი ხიდის (აზერბაიჯანის რესპუბლიკის საზღვარი) საავტომობილო გზის კმ22-კმ57 რუსთავი-წითელი ხიდის მონაკვეთის მშენებლობა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ალგეთი-სადახლოს საავტომობილო გზის მშენებლობა-მოდერნიზაცია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25 02 03 15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კმ20-კმ50 ლოჭინი-საგარეჯოს მონაკვეთის მშენებლობა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25 02 03 16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წიწამური-ჟინვალის მონაკვეთის 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269,670.0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244,350.0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30,782.0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13,382.0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1,462.0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238,300.0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230,900.0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მდგრადი ურბანული ტრანსპორტის განვითარების საინვესტიციო პროგრამა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ურბანული რეკონსტრუქციის და განვითარების პროექტი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საქართველოში საჯარო შენობების ენერგოეფექტურობის გაუმჯობესება და განახლებადი-ალტერნატიული ენერგიის გამოყენება (E5P, NEFCO)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(I ფაზა)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ურბანული ტრანსპორტის განვითარების პროგრამა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ბაკურიანის მუნიციპალური სერვისების გაუმჯობესების პროგრამა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მშენებლობა-რეაბილიტაცია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25 03 12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 (იმერეთი)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25 03 13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ჭიათურის საბაგირო გზების რეკონსტრუქცია-რეაბილიტაციის პროექტი (Government of France)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25 03 15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სივრცითი დაგეგმარება და ურბანული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25 03 19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საქართველოს მუნიციპალური განვითარების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30,782.0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11,920.0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13,382.0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1,462.0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348,650.0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348,650.0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190,450.0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190,450.0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184,450.0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184,450.0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157,050.0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157,050.0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25 04 01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25 04 02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მდგრადი წყალმომარაგებისა და სანიტარული სექტორის განვითარების პროგრამა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25 04 03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ქალაქ ხაშურის და მიმდებარე დასახლებების წყალმომარაგებისა და წყალარინების სისტემების გაუმჯობესება (AFD)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25 04 07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საკანალიზაციო სისტემების მდგრადი მართვის პროექტი (SIDA)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25 04 08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წყლის ინფრასტრუქტურის განახლების პროექტი II (EIB, EU)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30,465.0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30,465.0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16,765.0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16,765.0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10,535.0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25 05 04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169,100.0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169,100.0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157,850.0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157,850.0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405,340.5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165,072.5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352,257.1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210,240.0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148,249.1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127,726.8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79,984.0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47,742.8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191,969.8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124,551.0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67,418.8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7,059.7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12,946.7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4,670.8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2,602.8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3,292.0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17,538.0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53,083.4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36,260.0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16,823.4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20,860.0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ცენტრალური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156,520.0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156,520.0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136,520.0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136,520.0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64,605.0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64,605.0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129,520.0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129,520.0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129,520.0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129,520.0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64,605.0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64,605.0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9,263.0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3,583.0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არქივი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3,180.0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4,849.0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3,568.7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2,023.7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135.3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25.3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2,341.0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1,063.0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26 04 01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 და სასწავლო ცენტრის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2,940.0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იუსტიციის სასწავლო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837.0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1,063.0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26 04 02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მსჯავრდებულთა პროფესიული მომზადება და გადამზადება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5,575.0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ციფრული მმართველობის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3,925.0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1,417.0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7,966.0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1,588.0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7,944.0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5,152.0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5,152.0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2,391.8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1,223.8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132.2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34,219.5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17,924.5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იუსტიციის სახლი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21,849.5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17,924.5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11,800.0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8,854.5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4,739.5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63,523.6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53,623.6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55,116.6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47,216.6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16,201.0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16,201.0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30,645.6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17,945.6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5,150.0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6,930.0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8,407.0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6,407.0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13,885.0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47,643.4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47,643.4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43,985.4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43,985.4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9,143.4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9,143.4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29,085.0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29,085.0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5,357.0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5,357.0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3,658.0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3,658.0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2,067.0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საკანონმდებლო მაცნე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1,766.6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1,956.6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950.4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950.4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747.7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747.7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110.4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110.4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31,878.0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31,878.0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27,350.0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7,626.0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7,626.0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9,086.5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9,086.5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6,637.5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6,637.5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3,710.0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4,528.0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5,564,425.0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5,563,030.0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5,485,952.0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5,484,657.0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41,749.0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41,099.0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335,990.0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335,220.0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5,030,762.0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5,030,762.0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76,856.0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76,806.0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78,473.0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78,373.0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65,423.0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63,853.0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63,892.0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62,422.0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37,399.0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36,749.0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25,129.0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24,359.0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27 01 01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11,016.0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11,016.0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10,316.0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10,316.0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4,665.0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4,665.0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5,922.0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5,672.0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5,852.0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5,652.0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5,672.0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5,422.0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5,402.0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2,327.0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6,947.0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6,927.0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6,791.0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6,771.0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4,655.0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3,839,900.0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3,839,900.0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3,839,800.0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3,839,800.0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3,824,040.0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3,824,040.0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2,600,000.0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2,600,000.0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2,600,000.0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2,600,000.0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816,000.0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816,000.0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816,000.0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816,000.0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813,000.0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813,000.0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27 02 06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1,548,407.0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1,548,582.0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1,547,882.0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1,548,057.0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295,301.0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295,301.0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1,204,187.0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1,204,187.0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48,394.0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48,394.0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796,000.0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796,000.0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96,847.0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96,847.0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96,717.0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96,717.0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7,031.0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7,031.0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44,917.0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44,917.0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44,769.0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44,769.0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27,958.0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27,958.0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27,848.0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27,848.0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3,613.0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3,613.0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21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17,159.0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17,159.0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17,159.0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17,159.0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12,192.0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12,192.0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14,060.0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14,060.0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21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7,526.0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7,526.0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21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651,060.0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651,235.0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650,665.0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650,840.0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283,830.0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283,830.0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363,270.0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363,270.0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15,796.0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15,796.0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40,364.0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40,364.0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121,260.0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121,435.0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ცენტრი;</w:t>
            </w: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br/>
              <w:t>სსიპ - ჯანმრთელობის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120,865.0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121,040.0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6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27 03 03 10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COVID 19-ის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br w:type="page"/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სამინისტრო;</w:t>
            </w: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br w:type="page"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28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8,860.0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სამინისტრო;</w:t>
            </w: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br/>
              <w:t>სსიპ - დასაქმების ხელშეწყობის სახელმწიფო სააგენტო;</w:t>
            </w: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br/>
              <w:t>სსიპ - საქართველოს შრომის ინსპექციის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8,743.0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8,743.0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71,835.0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71,835.0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21,788.0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21,788.0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განსახლებისა სოციალური და საცხოვრებელი პირობების შექმნა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174,980.0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174,200.0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170,450.0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169,690.0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9,454.5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39.5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154,280.5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153,700.0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580.5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174,100.0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173,350.0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169,575.0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168,845.0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9,325.5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9,295.0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153,559.5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152,995.0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564.5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161,370.0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161,370.0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160,370.0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160,370.0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151,230.0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151,230.0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16,390.0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15,390.0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28 01 01 02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144,980.0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144,980.0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144,980.0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144,980.0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144,980.0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144,980.0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564.5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915,334.0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15,334.0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702,735.4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688,036.4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14,699.0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414,228.6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408,122.5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6,106.1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236,079.7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229,055.4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7,024.3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30,746.0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30,695.0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20,780.1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20,163.5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616.6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212,598.6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211,963.6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339,780.0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339,780.0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339,780.0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339,780.0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52,599.0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52,292.0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52,133.0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51,846.0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6,431.0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4,195.0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3,965.0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3,931.0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15,257.0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14,852.0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14,785.0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4,161.0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თავდაცვის ინსტიტუციური აღმშენებლობის სკოლა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სპეციალისტების მომზადება და შეფასება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სასწავლო კურსები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72,220.0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60,720.0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11,500.0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70,192.0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58,792.0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10,152.0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5,712.0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4,440.0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30,125.0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30,075.0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19,015.0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19,005.0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29 03 01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19,340.0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7,840.0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11,500.0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4,440.0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22,880.0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21,552.0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21,552.0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2,552.0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4,046.6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4,046.6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1,121.4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1,121.4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2,917.2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2,917.2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3,753.4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3,753.4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29 04 01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კიბერუსაფრთხოების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კიბერუსაფრთხოების ბიურო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1,426.5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1,426.5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1,121.4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1,121.4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297.1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297.1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373.5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373.5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29 04 02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2,620.1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2,620.1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2,620.1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2,620.1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3,379.9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3,379.9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29 07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37,057.0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3,527.0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32,705.8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29,693.8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3,012.0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8,137.2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8,031.1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106.1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22,921.5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20,623.2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2,298.3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1,338.1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732.5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605.6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4,351.2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3,836.2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29,909.7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27,709.7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26,148.5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24,148.5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3,688.1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3,688.1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21,193.6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19,443.6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966.8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716.8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3,761.2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3,561.2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29 07 02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2,127.6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1,627.6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2,024.6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1,577.6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1,364.6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1,287.6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29 07 04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922.7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622.7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848.7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603.7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535.4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525.4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216.3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1,652.0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1,159.1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358.3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274.8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83.5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50.4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29 07 07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187.8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27.8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172,878.0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172,878.0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170,878.0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170,878.0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141,378.0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141,378.0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29 09 01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ლოჯისტიკური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164,118.1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164,118.1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162,118.1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162,118.1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132,618.1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132,618.1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29 09 02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საბრძოლო მზადყოფნის (GDRP) ლოჯისტიკური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8,759.9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8,759.9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8,759.9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8,759.9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8,759.9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8,759.9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993,730.0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790,000.0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225,290.0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917,069.9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737,046.0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201,583.9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628,630.0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525,200.0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103,430.0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206,467.9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173,449.0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33,018.9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3,136.0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24,546.0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12,883.0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2,883.0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65,953.0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28,247.0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37,706.0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76,660.1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52,954.0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23,706.1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594,899.0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594,899.0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547,950.0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547,950.0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387,309.0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387,309.0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133,953.0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133,953.0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6,544.0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6,544.0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20,069.0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20,069.0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46,949.0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46,949.0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97,097.0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97,097.0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94,451.0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94,451.0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69,550.0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69,550.0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3,131.0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3,131.0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142,276.0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11,648.0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144,688.0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დაცვის პოლიციის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136,017.0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11,598.0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138,479.0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89,683.0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9,683.0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19,384.0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18,479.0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14,360.0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23,440.0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6,259.0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6,209.0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7,104.0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6,875.0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6,753.0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6,575.0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3,492.0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4,234.9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57.9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3,361.9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3,304.0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57.9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42.1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75,441.0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75,301.0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72,432.0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72,295.0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12,020.0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11,957.0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30 06 01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74,873.0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74,873.0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71,873.0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71,873.0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54,691.0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54,691.0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30 06 02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57,577.0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65,077.0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შსს მომსახურების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40,295.0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47,795.0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16,630.0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9,110.0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8,685.0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12,970.0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17,282.0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17,282.0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15,056.0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14,937.0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14,937.0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5,177.0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5,177.0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507,813.0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463,575.0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47,538.0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489,231.0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446,091.0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46,440.0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62,585.0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14,345.0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80,989.0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59,862.0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21,127.0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225,425.0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225,425.0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3,513.0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118,017.0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110,755.0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7,262.0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18,582.0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17,484.0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1,098.0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31 01 02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35,063.0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29,855.0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5,608.0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34,206.0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29,003.0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5,603.0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10,308.0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3,153.0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22,405.0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21,165.0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13,543.0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5,608.0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13,538.0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5,603.0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10,308.0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3,153.0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ცხოველთა ჯანმრთელობის დაცვის სახელმწიფო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9,443.0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9,443.0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31 02 04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8,785.0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8,785.0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63,355.0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1,555.0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63,070.0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61,630.0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11,024.0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10,339.0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1,555.0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31 03 02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ღვინის ლაბორატორიული კვლევა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მევენახეობის განვითარების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31 03 05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31 03 06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ქართული ღვინის ადგილწარმოშობის დასახელების სისტემის განვითარებისა 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4,737.0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4,468.0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31 04 01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3,255.0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3,234.0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საქართველოში გავრცელებული შინაური ცხოველების, 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31 04 04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206,680.0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206,680.0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206,030.0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206,030.0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154,750.0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154,750.0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40,710.0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40,710.0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31 05 07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19,990.0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19,990.0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31 05 11 01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31 05 11 02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სამინისტრო;</w:t>
            </w: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br/>
              <w:t>ა(ა)იპ - სოფლის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ახალი 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90,675.0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90,675.0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89,175.0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89,175.0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68,500.0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31 06 01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6,896.0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1,266.0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31 08 01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1,266.0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31 08 02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31 08 03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ეკოტურიზმის განვითარება და საზოგადოებასთან ეფექტური კომუნიკაცია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31 08 04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28,622.0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23,977.0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6,966.0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4,086.0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16,226.0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3,735.0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12,491.0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9,700.0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13,672.0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6,295.0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9,677.0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6,966.0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4,086.0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3,676.0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ტყის მოვლა-აღდგენის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ტყითსარგებლობის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12,450.0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12,450.0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10,050.0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31 10 01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ხელმისაწვდომობა, საზიგადოების ჩართულობა და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შექმნა, მართვა და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31 13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15,790.0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5,325.0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10,725.0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9,791.0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10,051.0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4,928.0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4,928.0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4,566.0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5,999.0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674.0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სახელმწიფო ლაბორატორია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31 15 01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პროგრამის მარჭვა და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31 15 02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ქარსაფარი (მინდორდაცვითი) ზოლის ინვენტარიზაციის სახელმწიფო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2,172,664.0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1,802,605.0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412,064.0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2,008,225.0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1,690,785.0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359,445.0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251,724.0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86,283.0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165,441.0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324,459.0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161,337.0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163,122.0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186,108.0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185,838.0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19,464.0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59,948.0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1,521.0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8,015.0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5,740.0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1,218,455.0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1,191,639.0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26,816.0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161,639.0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109,020.0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52,619.0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48,290.0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42,415.0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6,325.0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37,645.0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6,295.0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15,595.0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14,477.0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1,118.0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20,192.0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16,474.0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3,718.0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897.0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10,615.0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საგანმანათლებლო რესურსცენტრები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6,310.0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4,107.0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4,107.0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2,975.0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918.0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32 01 04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19,375.0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8,845.0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7,803.0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ურთიერთობების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1,030,147.0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1,029,522.0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1,030,042.0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1,029,432.0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73,941.0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73,395.0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10,238.0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10,238.0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932,518.0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932,504.0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894,000.0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894,000.0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894,000.0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894,000.0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888,000.0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888,000.0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10,777.0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10,282.0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10,752.0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10,257.0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9,515.0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32 02 02 01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1,072.0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9,005.0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9,005.0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18,685.0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16,461.0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32 02 05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32 02 05 01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ვლადიმირ კომაროვის თბილისის ფიზიკა-მათემატიკის N199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სააგენტო;</w:t>
            </w: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br/>
              <w:t>სსიპ - განათლების მართვის საინფორმაციო სისტემა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32 02 06 01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 - სსიპ -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32 02 06 02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 - სსიპ - განათლების მართვის საინფორმაციო სისტემა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32 02 10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3,315.0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3,315.0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10,235.0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10,235.0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32 02 13 01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32 02 13 02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საჯარო სკოლების ინფორმაციულ - საკომუნიკაციო ტექნოლოგიებით უზრუნველყოფა - სსიპ - განათლების მართვის საინფორმაციო სისტემის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32 02 13 05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84,490.0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22,990.0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80,651.0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61,980.0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19,671.0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23,048.0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19,456.0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34,003.0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3,319.0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81,790.0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22,790.0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სამინისტრო;</w:t>
            </w: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77,971.0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19,471.0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20,804.0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19,304.0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34,099.0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3,319.0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514,510.0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153,425.0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361,585.0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465,671.0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152,982.0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313,189.0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173,836.0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160,830.0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141,780.0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15,354.0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126,426.0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1,042.0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1,977.0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144,673.0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122,029.0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22,644.0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48,839.0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48,396.0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4,650.0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17,657.0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13,547.0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4,610.0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2,085.0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11,363.0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1,393.0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4,650.0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7,887.0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4,610.0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2,085.0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1,393.0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9,770.0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9,770.0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117,200.0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117,200.0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117,200.0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117,200.0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115,950.0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115,950.0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32 04 02 09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სკოლისშემდგომი განათლებისათვის მომზადება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6,985.0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6,985.0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372,160.0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15,225.0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356,935.0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323,629.0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308,579.0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168,170.0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158,745.0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128,578.0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125,033.0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1,956.0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22,095.0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22,033.0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48,531.0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48,356.0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32 04 05 01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3,445.0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4,177.0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1,628.0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473.0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689.0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ბათუმის ხელოვნების სასწავლო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1,231.0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894.0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20,810.0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20,600.0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18,965.0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18,755.0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9,624.0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7,981.0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7,945.0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დაწესებულებების ხელშეწყობა –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78,380.0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78,380.0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64,814.0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64,814.0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25,734.0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25,734.0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13,566.0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13,566.0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საქართველოს ტექნიკური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58,700.0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58,700.0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ტექნიკური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50,485.0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30,450.0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16,005.0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16,005.0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3,855.0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8,215.0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8,215.0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101,595.0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101,595.0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83,580.0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83,580.0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42,442.0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42,442.0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36,106.0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36,106.0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3,902.0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18,015.0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18,015.0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3,980.0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3,695.0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3,695.0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32 04 05 12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გორის სახელმწიფო სასწავლო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4,160.0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გორის სახელმწიფო სასწავლო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2,712.0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1,119.0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32 04 05 13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45,275.0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45,275.0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42,639.0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42,639.0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17,535.0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21,676.0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21,676.0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3,083.0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2,636.0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32 04 05 14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სოხუმის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სოხუმის სახელმწიფო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6,650.0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4,378.0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2,047.0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32 04 05 15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სამცხე - ჯავახეთის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სამცხე - ჯავახეთის სახელმწიფო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1,384.0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32 04 05 16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შოთა მესხიას ზუგდიდის სახელმწიფო სასწავლო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1,049.0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32 04 05 17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ბათუმის შოთა რუსთაველის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21,500.0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19,770.0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19,770.0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12,278.0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6,283.0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6,283.0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1,109.0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65,475.0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3,125.0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47,455.0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2,910.0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5,555.0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6,495.0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1,065.0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19,948.0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9,328.0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8,383.0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33,065.0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33,045.0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4,212.0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4,212.0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14,145.0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14,145.0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3,867.0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3,867.0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3,125.0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2,910.0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1,065.0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32 05 02 04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საქართველოს ევგენი ხარაძის ეროვნული ასტროფიზიკური ობსერვატორია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3,875.0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3,875.0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32 06 01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ინკლუზიური სწავლების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32 06 02 01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ქალაქ თბილისის №200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ქალაქ თბილისის თბილისის №200 საჯარო სკოლა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ქალაქ ახალციხის №7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ქალაქ ახალციხის №7 საჯარო სკოლა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ქალაქ ჭიათურის №12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ქალაქ ჭიათურის №12 საჯარო სკოლა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32 06 02 04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ქალაქ თბილისის №202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ქალაქ თბილისის №202 საჯარო სკოლა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ქალაქ თბილისის №203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ქალაქ თბილისის №203 საჯარო სკოლა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ქალაქ ქუთაისის №45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ქალაქ ქუთაისის №45 საჯარო სკოლა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ქალაქ სამტრედიის №15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ქალაქ სამტრედიის №15 სკოლა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32 06 02 08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ქალაქ თბილისის №198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ქალაქ თბილისის №198 საჯარო სკოლა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32 06 02 09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ხელშეწყობა - 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32 06 04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115,556.0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137,756.0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56,456.0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78,656.0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8,036.0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8,036.0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48,410.0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48,410.0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34,010.0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34,010.0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9,010.0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32 07 05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46,910.0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46,910.0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46,910.0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46,910.0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7,554.0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6,782.0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772.0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7,493.0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6,747.0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746.0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32 08 01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32 08 02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32 08 02 01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32 08 02 02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32 08 03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32 08 04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32 08 05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32 08 06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32 08 07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32 08 08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32 08 09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32 08 10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32 08 11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ქ.გორის სულხან ცინცაძის სახელობის სამუსიკო კოლეჯი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32 08 12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81,203.0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69,499.0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11,704.0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76,045.0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64,620.0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11,425.0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36,464.0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35,227.0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1,237.0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23,894.0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15,185.0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8,709.0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6,698.0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6,698.0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7,634.0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6,259.0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68,603.0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56,899.0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11,704.0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53,520.0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11,425.0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36,464.0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35,227.0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1,237.0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20,052.0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11,343.0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8,709.0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6,634.0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5,259.0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ქალაქ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16,898.0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13,898.0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13,643.0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10,763.0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7,440.5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7,290.5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5,292.5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3,372.5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32 09 01 01 01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თეატრის ფუნქციონირების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11,398.0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8,398.0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8,398.0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7,440.5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7,290.5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2,977.5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1,057.5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32 09 01 01 02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საბალეტო ხელოვნების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32 09 01 01 03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საოპერო ხელოვნების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შოთა რუსთაველის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4,131.2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3,181.2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4,124.2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3,181.2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943.0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3,113.2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3,011.2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791.0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3,561.6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2,571.6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3,498.6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2,546.6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2,311.6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2,166.6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32 09 01 05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2,500.6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1,875.6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2,480.6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1,875.6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1,809.6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1,809.6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1,753.6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1,203.6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1,753.6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1,110.6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1,085.6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საქართველოს ფოლკლორის სახელმწიფო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1,534.5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1,354.5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ფოლკლორის სახელმწიფო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1,534.5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1,354.5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742.5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742.5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მუსიკალური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32 09 01 12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2,429.0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32 09 01 13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7,610.0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7,610.0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32 09 01 14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გორის ქალთა კამერული გუნდი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გორის ქალთა კამერული გუნდი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32 09 01 15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32 09 01 16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</w:t>
            </w:r>
            <w:proofErr w:type="gramEnd"/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783.0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</w:t>
            </w:r>
            <w:proofErr w:type="gramEnd"/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768.0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32 09 01 17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1,434.4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1,254.4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1,434.4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1,254.4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1,093.4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1,063.4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32 09 01 18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ქ. თბილისის გიორგი მიქელაძის სახელობის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560.6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480.6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560.6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480.6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448.6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448.6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32 09 01 19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ახალციხის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180.8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160.8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180.8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160.8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135.8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32 09 01 20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568.8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518.8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568.8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518.8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447.8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447.8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32 09 01 21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188.4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182.4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188.4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182.4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163.4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163.4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32 09 01 22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32 09 01 23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32 09 01 24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თბილისის სახლემწიფო კამერული ორკესტრი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32 09 01 25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128.2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127.2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128.2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127.2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122.2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122.2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32 09 01 26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32 09 01 27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32 09 01 28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32 09 01 29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32 09 01 30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631.7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609.7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609.7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217.7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204.7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32 09 01 31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32 09 01 32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32 09 01 33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32 09 01 34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1,338.7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1,263.7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1,338.7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1,263.7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1,145.7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1,145.7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32 09 01 35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32 09 01 36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784.8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584.8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784.8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584.8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441.8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421.8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32 09 01 37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863.2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773.2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863.2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773.2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417.2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32 09 01 38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560.4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530.4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560.4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530.4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344.4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344.4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32 09 01 39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230.3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210.3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230.3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210.3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185.3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185.3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32 09 01 40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148.6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148.6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111.6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111.6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32 09 01 41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32 09 01 42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32 09 01 43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32 09 01 44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ხელოვნების განვითარების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922.8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922.8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922.8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922.8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916.8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916.8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5,458.0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5,458.0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კულტურული ურთიერთობების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35,132.0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30,194.0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4,938.0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26,270.0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21,671.0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4,599.0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11,156.0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10,597.0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7,758.0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2,839.0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3,493.0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762.0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8,862.0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8,523.0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15,386.0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10,939.0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4,447.0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14,994.0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10,876.0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4,118.0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9,196.0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5,118.0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2,613.0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2,505.0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329.0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9,468.0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7,243.0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9,228.0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5,723.0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3,383.0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1,798.0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საქართველოს ხელოვნების სასახლე - კულტურის ისტორიის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აბრეშუმის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აბრეშუმის სახელმწიფო 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თელავის ისტორიული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თელავის ისტორიული 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ივანე მაჩაბლის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ივანე მაჩაბლის 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32 10 02 12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32 10 02 13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ვაჟა-ფშაველას სახლ-მუზეუმი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ვაჟა-ფშაველას სახლ-მუზეუმი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32 10 02 14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გალაკტიონ და ტიციან ტაბიძეების სახლ-მუზეუმი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32 10 02 15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სახლ-მუზეუმი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სახლ-მუზეუმი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32 10 02 16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ი.ბ. სტალინის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ი.ბ. სტალინის სახელმწიფო 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32 10 02 17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 -  მიხეილ შენგელიას სახელობის ქართული მედიცინის ისტორიის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32 10 02 18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32 10 02 19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32 10 02 20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18,446.0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17,955.0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491.0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9,976.0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9,495.0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4,229.0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3,895.0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2,660.0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32 10 03 01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5,144.0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4,653.0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491.0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4,593.0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32 10 03 02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13,302.0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13,302.0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4,902.0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4,902.0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122,400.0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122,400.0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122,384.0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122,384.0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117,450.0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117,450.0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რაგბის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კალათბურთის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სპორტულ სახეობათა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ოლიმპიური მოძრაობის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ფარიკაობის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ჭადრაკის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32 11 10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ხელბურთის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ძიუდოს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32 11 12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ჭიდაობის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32 11 13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ქართული ჭიდაობის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32 11 14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მძლეოსნობის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32 11 15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32 11 16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32 11 17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37,384.0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37,384.0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32 11 18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სათხილამურო სპორტის სახელმწიფო მხარდაჭერა - 2023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32 11 19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ოლიმპიადასთან დაკავშირებული ღონისძიებების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17,122.0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17,122.0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17,122.0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17,122.0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ოლიმპიური ჩემპიონების სტიპენდიები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32 12 02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32 12 03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32 12 04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32 12 05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9,976.0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9,976.0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9,968.0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9,968.0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16,524.0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16,524.0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32 14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38,380.0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38,380.0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28,910.0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28,910.0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8,142.0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8,142.0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8,044.5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7,679.5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2,670.2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2,327.3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342.9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84.6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2,459.7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2,442.2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220.5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37 01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7,195.0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37 02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სპორტული კლუბი „არმია“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სპორტული კლუბი არმია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849.5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720.2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377.3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342.9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17.5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61,713.3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1,313.3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58,225.0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43,575.0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42,885.0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3,488.3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88.3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52,400.0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52,400.0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დაცვის სპეციალური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5,920.0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5,920.0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1,313.3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1,313.3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1,225.0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88.3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88.3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6,282.0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6,282.0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72,148.0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72,148.0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63,548.0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63,548.0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2,478.0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57,575.0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57,575.0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2,265.0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მაუწყებლობის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72,148.0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72,148.0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63,548.0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63,548.0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2,478.0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57,575.0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57,575.0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2,265.0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42 01 01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61,505.0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58,820.0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61,505.0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54,805.0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58,820.0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54,805.0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58,820.0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2,055.0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10,643.0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10,643.0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8,743.0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8,743.0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1,928.0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6,575.0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793.0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44 01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24,130.0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24,085.0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24,085.0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საგანმანათლებლო დაწესებულებები, საქართველოს საპატრიარქო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14,371.0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14,371.0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14,371.0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14,371.0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45 04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ჯავახეთის ქ.ნინოწმინდის წმიდა ნინოს ობოლ,უპატრონო და მზრუნველობამოკლებულ ბავშვთა პანსიონატი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ბათუმის წმინდა მოწამე ეკატერინეს სახელობის სათნოების სავანე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წმინდა გიორგი მთაწმინდელის მონასტერთან არსებული სარეაბილიტაციო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ბათუმის წმინდა პანტელეიმონ მკურნალის სახელობის ბაგა-ბაღი სტუდია სმენადაქვეითებულ ბავშვთა რეაბილიტაციისა და ადაპტაციისათვის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ფოთის საგანმანათლებლო და კულტურულ-გამაჯანსაღებელი ცენტრი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23,708.0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18,408.0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21,158.0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17,858.0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2,498.0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5,770.0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5,570.0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47 02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4,242.0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4,242.0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4,693.0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443.0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4,611.0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49 01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სავაჭრო - სამრეწველო პალატა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1,193.0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49 02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კულტურის პალატა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საქართველოს კულტურის პალატა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საჯარო და კერძო თანამშრომლობის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4,793,300.0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4,793,300.0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1,831,500.0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1,831,500.0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918,000.0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918,000.0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605,300.0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605,300.0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3,148,000.0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3,148,000.0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2,760,000.0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2,760,000.0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56 08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219,900.0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219,900.0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56 13 04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56 14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4,392.0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4,942.0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4,203.0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4,753.0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1,171.0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846.0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2,109.0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2,109.0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2,109.0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11,209.0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11,209.0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10,569.0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10,569.0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4,642.4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4,642.4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2,579.6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2,579.6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2,750.0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60 01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10,909.0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10,909.0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10,269.0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10,269.0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4,516.4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4,516.4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2,412.6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2,412.6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2,745.0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60 02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</w:tr>
      <w:tr w:rsidR="005E3148" w:rsidRPr="005E3148" w:rsidTr="005E3148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7,826.0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1,486.0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5E3148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</w:tr>
    </w:tbl>
    <w:p w:rsidR="005807B7" w:rsidRDefault="005807B7" w:rsidP="005807B7">
      <w:pPr>
        <w:rPr>
          <w:lang w:val="ka-GE"/>
        </w:rPr>
      </w:pPr>
    </w:p>
    <w:p w:rsidR="005807B7" w:rsidRDefault="005807B7" w:rsidP="005807B7">
      <w:pPr>
        <w:rPr>
          <w:lang w:val="ka-GE"/>
        </w:rPr>
      </w:pPr>
      <w:bookmarkStart w:id="1" w:name="_GoBack"/>
      <w:bookmarkEnd w:id="1"/>
    </w:p>
    <w:p w:rsidR="005807B7" w:rsidRDefault="005807B7" w:rsidP="005807B7">
      <w:pPr>
        <w:rPr>
          <w:lang w:val="ka-GE"/>
        </w:rPr>
      </w:pPr>
    </w:p>
    <w:p w:rsidR="005807B7" w:rsidRDefault="005807B7" w:rsidP="005807B7">
      <w:pPr>
        <w:rPr>
          <w:lang w:val="ka-GE"/>
        </w:rPr>
      </w:pPr>
    </w:p>
    <w:p w:rsidR="005807B7" w:rsidRDefault="005807B7" w:rsidP="005807B7">
      <w:pPr>
        <w:rPr>
          <w:lang w:val="ka-GE"/>
        </w:rPr>
      </w:pPr>
    </w:p>
    <w:p w:rsidR="005807B7" w:rsidRDefault="005807B7" w:rsidP="005807B7">
      <w:pPr>
        <w:rPr>
          <w:lang w:val="ka-GE"/>
        </w:rPr>
      </w:pPr>
    </w:p>
    <w:p w:rsidR="005807B7" w:rsidRDefault="005807B7" w:rsidP="005807B7">
      <w:pPr>
        <w:rPr>
          <w:lang w:val="ka-GE"/>
        </w:rPr>
      </w:pPr>
    </w:p>
    <w:p w:rsidR="005807B7" w:rsidRDefault="005807B7" w:rsidP="005807B7">
      <w:pPr>
        <w:rPr>
          <w:lang w:val="ka-GE"/>
        </w:rPr>
      </w:pPr>
    </w:p>
    <w:p w:rsidR="005807B7" w:rsidRDefault="005807B7" w:rsidP="005807B7">
      <w:pPr>
        <w:rPr>
          <w:lang w:val="ka-GE"/>
        </w:rPr>
      </w:pPr>
    </w:p>
    <w:p w:rsidR="005807B7" w:rsidRDefault="005807B7" w:rsidP="005807B7">
      <w:pPr>
        <w:rPr>
          <w:lang w:val="ka-GE"/>
        </w:rPr>
      </w:pPr>
    </w:p>
    <w:p w:rsidR="005807B7" w:rsidRDefault="005807B7" w:rsidP="005807B7">
      <w:pPr>
        <w:rPr>
          <w:lang w:val="ka-GE"/>
        </w:rPr>
      </w:pPr>
    </w:p>
    <w:p w:rsidR="005807B7" w:rsidRDefault="005807B7" w:rsidP="005807B7">
      <w:pPr>
        <w:rPr>
          <w:lang w:val="ka-GE"/>
        </w:rPr>
      </w:pPr>
    </w:p>
    <w:p w:rsidR="005807B7" w:rsidRDefault="005807B7" w:rsidP="005807B7">
      <w:pPr>
        <w:rPr>
          <w:lang w:val="ka-GE"/>
        </w:rPr>
      </w:pPr>
    </w:p>
    <w:p w:rsidR="008F0FC1" w:rsidRPr="00E61CCE" w:rsidRDefault="008F0FC1" w:rsidP="00A20235">
      <w:pPr>
        <w:pStyle w:val="Heading2"/>
        <w:jc w:val="center"/>
        <w:rPr>
          <w:b/>
          <w:sz w:val="24"/>
          <w:szCs w:val="24"/>
          <w:lang w:val="ka-GE"/>
        </w:rPr>
      </w:pPr>
      <w:r w:rsidRPr="00E61CCE">
        <w:rPr>
          <w:rFonts w:ascii="Sylfaen" w:hAnsi="Sylfaen" w:cs="Sylfaen"/>
          <w:b/>
          <w:sz w:val="24"/>
          <w:szCs w:val="24"/>
          <w:lang w:val="ka-GE"/>
        </w:rPr>
        <w:lastRenderedPageBreak/>
        <w:t>საჯარო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სამართლის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პირებისა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არასამეწარმეო</w:t>
      </w:r>
      <w:r w:rsidRPr="00E61CCE">
        <w:rPr>
          <w:b/>
          <w:sz w:val="24"/>
          <w:szCs w:val="24"/>
          <w:lang w:val="ka-GE"/>
        </w:rPr>
        <w:t xml:space="preserve"> (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არაკომერციული</w:t>
      </w:r>
      <w:r w:rsidRPr="00E61CCE">
        <w:rPr>
          <w:b/>
          <w:sz w:val="24"/>
          <w:szCs w:val="24"/>
          <w:lang w:val="ka-GE"/>
        </w:rPr>
        <w:t xml:space="preserve">)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პირების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კანონმდებლობით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ნებადართული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შემოსავლები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მათ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ფარგლებში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დაგეგმილი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გადასახდელები</w:t>
      </w:r>
    </w:p>
    <w:p w:rsidR="00DB0D34" w:rsidRPr="00E4261B" w:rsidRDefault="00DB0D34" w:rsidP="0047421F">
      <w:pPr>
        <w:spacing w:after="0"/>
        <w:ind w:right="90"/>
        <w:jc w:val="right"/>
        <w:rPr>
          <w:rFonts w:ascii="Sylfaen" w:hAnsi="Sylfaen"/>
          <w:b/>
          <w:i/>
          <w:sz w:val="18"/>
          <w:szCs w:val="18"/>
        </w:rPr>
      </w:pPr>
      <w:proofErr w:type="gramStart"/>
      <w:r w:rsidRPr="00E4261B">
        <w:rPr>
          <w:rFonts w:ascii="Sylfaen" w:hAnsi="Sylfaen" w:cs="Sylfaen"/>
          <w:b/>
          <w:i/>
          <w:sz w:val="18"/>
          <w:szCs w:val="18"/>
        </w:rPr>
        <w:t>ათასი</w:t>
      </w:r>
      <w:proofErr w:type="gramEnd"/>
      <w:r w:rsidRPr="00E4261B">
        <w:rPr>
          <w:b/>
          <w:i/>
          <w:sz w:val="18"/>
          <w:szCs w:val="18"/>
        </w:rPr>
        <w:t xml:space="preserve"> </w:t>
      </w:r>
      <w:r w:rsidRPr="00E4261B">
        <w:rPr>
          <w:rFonts w:ascii="Sylfaen" w:hAnsi="Sylfaen" w:cs="Sylfaen"/>
          <w:b/>
          <w:i/>
          <w:sz w:val="18"/>
          <w:szCs w:val="18"/>
        </w:rPr>
        <w:t>ლარი</w:t>
      </w:r>
    </w:p>
    <w:tbl>
      <w:tblPr>
        <w:tblW w:w="4995" w:type="pct"/>
        <w:tblLook w:val="04A0" w:firstRow="1" w:lastRow="0" w:firstColumn="1" w:lastColumn="0" w:noHBand="0" w:noVBand="1"/>
      </w:tblPr>
      <w:tblGrid>
        <w:gridCol w:w="7556"/>
        <w:gridCol w:w="2789"/>
      </w:tblGrid>
      <w:tr w:rsidR="005E3148" w:rsidRPr="005E3148" w:rsidTr="005E3148">
        <w:trPr>
          <w:trHeight w:val="1200"/>
          <w:tblHeader/>
        </w:trPr>
        <w:tc>
          <w:tcPr>
            <w:tcW w:w="3652" w:type="pct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bookmarkStart w:id="2" w:name="RANGE!B3:C8427"/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დასახელება</w:t>
            </w:r>
            <w:bookmarkEnd w:id="2"/>
          </w:p>
        </w:tc>
        <w:tc>
          <w:tcPr>
            <w:tcW w:w="1348" w:type="pct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6366B" w:rsidRPr="005E3148" w:rsidRDefault="005E3148" w:rsidP="00D6366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5E3148" w:rsidRPr="005E3148" w:rsidTr="00D6366B">
        <w:trPr>
          <w:trHeight w:val="8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ჯამური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1,126,504.0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1,030,496.2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43,977.8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არაფინანსური აქტივებიდან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3,850.0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ფინანსური აქტივებიდან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48,180.0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1,242,215.3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1,085,604.5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458,578.8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423,548.0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2,990.0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59,522.2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12,022.4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128,673.1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145,910.8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4,700.0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-115,711.3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206350312 სსიპ - საჯარო აუდიტის ინსტიტუტი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-70.0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458.2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458.2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258.2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205146493 სსიპ - იუსტიციის უმაღლესი სკოლა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205364407 სსიპ - საპენსიო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2,600.0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2,600.0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2,600.0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204577813 სსიპ - საფინანსო-ანალიტიკური სამსახური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2,734.0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2,199.0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766.0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204525585 სსიპ - შემოსავლების სამსახური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138,851.0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138,851.0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138,851.0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135,516.0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64,416.0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37,970.0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14,020.0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16,310.0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3,335.0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206348987 სსიპ - ფინანსთა სამინისტროს აკადემია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7,800.0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7,800.0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7,300.0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3,852.0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2,963.0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205005910 სსიპ - სახელმწიფო ქონების ეროვნული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13,245.0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9,395.0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არაფინანსური აქტივებიდან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3,850.0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22,939.0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15,939.0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4,543.0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5,215.0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1,622.0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4,318.0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-9,694.0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1,341.0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-51.0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245631632 სსიპ - საზღვაო ტრანსპორტის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9,283.0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9,283.0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10,045.0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8,868.0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3,561.0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2,544.0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1,478.0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1,177.0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-762.0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204578206 სსიპ - საქართველოს ტურიზმის ეროვნული ადმინისტრაცია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206351749 სსიპ - ნავთობისა და გაზის სახელმწიფო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215082764 სსიპ - საქართველოს სახელმწიფო ჰიდროგრაფიული სამსახური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4,890.0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4,890.0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7,116.0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3,117.0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3,999.0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-2,226.0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206349646 სსიპ - სამოქალაქო ავიაციის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4,919.0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4,839.0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3,065.0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1,313.0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-2,919.0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202482571 სსიპ წიაღის ეროვნული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12,377.0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12,377.0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13,789.0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12,092.0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2,146.0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1,393.0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1,697.0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-1,412.0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205297935 სსიპ - სახმელეთო ტრანსპორტის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7,470.0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1,205.0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3,265.0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7,530.0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-3,000.0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404497790 ა(ა)იპ - ოუფენ ნეტი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1,347.5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1,347.5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2,837.0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1,668.0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7,163.0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-8,652.5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77,149.0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16,869.0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ფინანსური აქტივებიდან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48,180.0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30,782.0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13,382.0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4,800.0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1,462.0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7,400.0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46,367.0</w:t>
            </w:r>
          </w:p>
        </w:tc>
      </w:tr>
      <w:tr w:rsidR="005E3148" w:rsidRPr="005E3148" w:rsidTr="005E3148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205390511 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1,588.0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1,566.0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1,223.8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132.2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-368.0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203862622 სსიპ - საქართველოს საკანონმდებლო მაცნე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2,067.0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1,956.6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950.4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747.7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110.4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-67.0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202238621 სსიპ - საჯარო რეესტრის ეროვნული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53,620.0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53,620.0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53,623.6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47,216.6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16,201.0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17,945.6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6,930.0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6,407.0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-3.6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205263873 სსიპ - აღსრულების ეროვნული ბიურო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31,878.0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27,350.0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7,626.0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9,086.5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6,637.5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3,710.0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4,528.0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-5,378.0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204580202 სსიპ - იუსტიციის სახლი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17,924.5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13,963.0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3,961.5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17,924.5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17,924.5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11,800.0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4,739.5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204598337 სსიპ - ციფრული მმართველობის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5,575.0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3,925.0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1,417.0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1,504.0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-475.0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204423230 სსიპ - საქართველოს იუსტიციის სასწავლო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1,085.0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1,085.0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1,063.0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-105.0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211358957 სსიპ - საქართველოს ეროვნული არქივი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2,795.0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2,795.0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3,583.0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3,180.0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2,023.7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25.3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-788.0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47,643.4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43,985.4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9,143.4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29,085.0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5,357.0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3,658.0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-143.4</w:t>
            </w:r>
          </w:p>
        </w:tc>
      </w:tr>
      <w:tr w:rsidR="005E3148" w:rsidRPr="005E3148" w:rsidTr="005E3148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205035120 სსიპ - სამედიცინო და ფარმაცევტული საქმიანობის რეგულირების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205169592 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564.5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-2,200.0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-230.0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204862256 სსიპ - რაფიელ დვალის მანქანათა მექანიკის ინსტიტუტი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-300.0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204862247 სსიპ - გრიგოლ წულუკიძის სამთო ინსტიტუტი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lastRenderedPageBreak/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19.1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50.4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-182.0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202466303 სსიპ - მიკრო და ნანო ელექტრონიკის ინსტიტუტი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27.8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-145.0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11,400.0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4,440.0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-11,500.0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-77.0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205190513 სსიპ - შსს მომსახურების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65,077.0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47,795.0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16,630.0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9,110.0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8,685.0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12,970.0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17,282.0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9,923.0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73.9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73.9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-155.1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416293754 ა(ა)იპ - სპორტული კლუბი "MIA FORCE"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205390487 სსიპ -  საზოგადოებრივი უსაფრთხოების მართვის ცენტრი "112"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15,056.0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13,884.0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1,172.0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15,056.0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14,937.0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6,800.0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5,177.0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119.0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lastRenderedPageBreak/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57.9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57.9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42.1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211350928 სსიპ - დაცვის პოლიციის დეპარტამენტი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135,600.0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135,600.0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144,688.0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138,479.0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18,479.0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14,360.0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23,440.0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6,209.0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-9,088.0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206351730 სსიპ - გარემოსდაცვითი ინფორმაციისა და განათლების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204911337 სსიპ - დაცული ტერიტორიების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1,266.0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226575024 სსიპ - ველური ბუნების ეროვნული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205309655 სსიპ - სოფლის მეურნეობის სამეცნიერო-კვლევითი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204446965 სსიპ - ღვინის ეროვნული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1,555.0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205162802 სსიპ - სოფლის მეურნეობის სახელმწიფო ლაბორატორია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1,906.6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186.6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2,600.0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2,370.0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-693.4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205142200 სსიპ - სურსათის ეროვნული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4,110.0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5,608.0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5,603.0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3,153.0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-1,498.0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204578581 სსიპ - ეროვნული სატყეო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23,339.0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23,339.0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23,977.0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4,086.0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12,491.0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2,300.0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-661.0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204559691 სსიპ - გარემოს ეროვნული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9,225.0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10,725.0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10,051.0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4,928.0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4,566.0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-1,500.0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1,049.0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lastRenderedPageBreak/>
              <w:t>205387856 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217890290 სსიპ - ი.ბ. სტალინის სახელმწიფო 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-395.0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241582220 სსიპ - ილია ჭავჭავაძის ყვარლის სახელმწიფო 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:rsidTr="005E3148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:rsidTr="005E3148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lastRenderedPageBreak/>
              <w:t>216297166 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205307407 სსიპ - ანსამბლი "ბასიანი"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3,841.0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3,623.0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3,980.0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3,695.0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-139.0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101,607.0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83,592.0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42,442.0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36,118.0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3,902.0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18,015.0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-101,595.0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202059495 სსიპ - საქართველოს ხელოვნების სასახლე - კულტურის ისტორიის 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211349192 სსიპ - საქართველოს ტექნიკური უნივერსიტეტი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58,732.0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51,111.0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7,621.0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58,700.0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50,485.0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30,450.0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16,005.0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3,855.0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8,215.0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205296259 სსიპ - თბილისის სახლემწიფო კამერული ორკესტრი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202466232 სსიპ - ჩერქეზული (ადიღეური) კულტურის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405017388 ა(ა)იპ - თანამედროვე თეატრალური ხელოვნების განვითარების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4,180.0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2,530.0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1,384.0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-20.0</w:t>
            </w:r>
          </w:p>
        </w:tc>
      </w:tr>
      <w:tr w:rsidR="005E3148" w:rsidRPr="005E3148" w:rsidTr="005E3148">
        <w:trPr>
          <w:trHeight w:val="54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525.0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235891512 სსიპ - კოლეჯი "თეთნულდი"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52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204595072 სსიპ - მწერალთა სახლი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204496116 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205300048 სსიპ - განათლების მართვის საინფორმაციო სისტემა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-265.0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209467646 სსიპ - კოლეჯი "მერმისი"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1,927.0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1,927.0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-98.0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216350829 სსიპ - კოლეჯი "მოდუსი"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-1,302.0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76,855.0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57,355.0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78,380.0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64,814.0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25,734.0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13,566.0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-1,525.0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224066980 სსიპ - კოლეჯი "ოპიზარი"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1,303.0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1,303.0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245610398 სსიპ - კოლეჯი "ბლექსი"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-60.0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1,231.0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894.0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217890192 ა(ა)იპ - კოლეჯი "განთიადი"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-120.0</w:t>
            </w:r>
          </w:p>
        </w:tc>
      </w:tr>
      <w:tr w:rsidR="005E3148" w:rsidRPr="005E3148" w:rsidTr="005E3148">
        <w:trPr>
          <w:trHeight w:val="54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126.2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126.2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231288068 სსიპ - თელავის ისტორიული 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205065196 სსიპ - საქართველოს ეროვნული მუსიკალური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5,080.0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5,080.0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2,915.0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-580.0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236098851 სსიპ - ილია წინამძღვრიშვილის სახელობის კოლეჯი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800.0</w:t>
            </w:r>
          </w:p>
        </w:tc>
      </w:tr>
      <w:tr w:rsidR="005E3148" w:rsidRPr="005E3148" w:rsidTr="005E3148">
        <w:trPr>
          <w:trHeight w:val="52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212698482 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245428158 სსიპ - ბათუმის შოთა რუსთაველის სახელმწიფო უნივერსიტეტი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20,020.0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19,770.0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12,278.0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6,283.0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1,109.0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1,730.0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239404337 სსიპ - აკაკი წერეთლის სახელმწიფო 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404491082 ა(ა)იპ - ზევსი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212682051 სსიპ - კოლეჯი "იბერია"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949.0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145.0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lastRenderedPageBreak/>
              <w:t>229281158 სსიპ - ვაჟა-ფშაველას სახლ-მუზეუმი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212700996 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218080190 სსიპ - იაკობ გოგებაშვილის სახლ-მუზეუმი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237079497 ა(ა)იპ - კოლეჯი "ჰორიზონტი"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-20.0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242728679 სსიპ - კოლეჯი "ლაკადა"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lastRenderedPageBreak/>
              <w:t>224069594 სსიპ - ახალციხის თოჯინების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402019917 ა(ა)იპ - სარკინიგზო ტრანსპორტის კოლეჯი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825.8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825.8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208183605 სსიპ - კოლეჯი "სპექტრი"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-40.0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218076542 სსიპ - გორის სახელმწიფო სასწავლო უნივერსიტეტი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4,160.0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4,160.0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2,712.0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1,119.0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212907513 სსიპ - ქ. ქუთაისის სამუსიკო კოლეჯი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20,600.0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20,250.0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20,600.0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lastRenderedPageBreak/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215101716 სსიპ - კოლეჯი "ფაზისი"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200279448 სსიპ - კოლეჯი "გლდანის პროფესიული მომზადების ცენტრი"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-65.0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227770800 სსიპ - კოლეჯი "აისი"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226111668 სსიპ - ბორჯომის თოჯინების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205339944 სსიპ - კოლეჯი "ინფორმაციული ტექნოლოგიების აკადემია"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202056531 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:rsidTr="005E3148">
        <w:trPr>
          <w:trHeight w:val="54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lastRenderedPageBreak/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204584315 სსიპ - სმირნოვების 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218062646 სსიპ - გორის ქალთა კამერული გუნდი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204583842 სსიპ - შემოქმედებითი საქართველო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202374340 სსიპ - აბრეშუმის სახელმწიფო 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203851313 სსიპ - საქართველოს ფოლკლორის სახელმწიფო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222934671 სსიპ - კოლეჯი "ერქვანი"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246954620 სსიპ - კოლეჯი "ახალი ტალღა"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5,134.5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5,134.5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2,705.0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2,485.0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2,429.5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212693049 სსიპ - აკაკი წერეთლის სახელმწიფო უნივერსიტეტი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20,600.0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18,755.0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9,450.0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7,945.0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-20,600.0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3,445.0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3,445.0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3,445.0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3,330.0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1,628.0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1,644.0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227767253 სსიპ - ქ. გურჯაანის თოჯინების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1,195.0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-80.0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203840530 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943.0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791.0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5E3148" w:rsidRPr="005E3148" w:rsidTr="005E3148">
        <w:trPr>
          <w:trHeight w:val="54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211351071 ა(ა)იპ - კოლეჯი "იკაროსი"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1,887.0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231287005 ა(ა)იპ - კოლეჯი "პრესტიჟი"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204468664 სსიპ - საქართველოს ეროვნული მუზეუმი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1,798.0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202198727 სსიპ - შეფასებისა და გამოცდების ეროვნული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2,085.0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1,393.0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202949159 სსიპ - საქართველოს ფიზიკური აღზრდისა და სპორტის სახელმწიფო კოლეჯი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430035874 ა(ა)იპ - სამშენებლო კოლეჯი "კონსტრუქტ2"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82.8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117.2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218083302 სსიპ - ქ. გორის სულხან ცინცაძის სახელობის სამუსიკო კოლეჯი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205224700 სსიპ - სოხუმის სახელმწიფო უნივერსიტეტი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7,215.0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6,650.0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4,378.0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2,047.0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205297007 სსიპ - ივანე ბერიტაშვილის ექსპერიმენტალური ბიომედიცინის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204861970 სსიპ - ილიას სახელმწიფო უნივერსიტეტი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40,280.0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45,275.0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42,639.0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17,535.0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21,676.0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3,083.0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2,636.0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-4,995.0</w:t>
            </w:r>
          </w:p>
        </w:tc>
      </w:tr>
      <w:tr w:rsidR="005E3148" w:rsidRPr="005E3148" w:rsidTr="005E3148">
        <w:trPr>
          <w:trHeight w:val="56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5E3148" w:rsidRPr="005E3148" w:rsidTr="005E3148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429322985 ა(ა)იპ - სათავგადასავლო ტურიზმის სკოლა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-1.0</w:t>
            </w:r>
          </w:p>
        </w:tc>
      </w:tr>
      <w:tr w:rsidR="005E3148" w:rsidRPr="005E3148" w:rsidTr="005E3148">
        <w:trPr>
          <w:trHeight w:val="54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404438211 ა(ა)იპ სპორტული კლუბი არმია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342.9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4.6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17.5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-400.0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1,313.3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1,313.3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1,313.3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1,225.0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88.3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10,643.0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10,643.0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10,643.0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8,743.0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1,928.0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6,575.0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1,900.0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204858163 სსიპ - საზოგადოებრივი მაუწყებელი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61,505.0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61,505.0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61,505.0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54,805.0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2,055.0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18,408.0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18,408.0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18,408.0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17,858.0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2,498.0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208.0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163.0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204852775 სსიპ - საქართველოს სავაჭრო - სამრეწველო პალატა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404441458 ა(ა)იპ - საქართველოს კულტურის პალატა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205382398 სსიპ - ახალგაზრდობის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-100.0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4,942.0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4,753.0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2,090.0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1,171.0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558.0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402144167 ა(ა)იპ - ათასწლეულის ფონდი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2,109.0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2,109.0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-1,985.0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12,550.0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12,500.0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10,909.0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10,269.0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4,516.4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2,412.6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2,745.0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1,641.0</w:t>
            </w:r>
          </w:p>
        </w:tc>
      </w:tr>
      <w:tr w:rsidR="005E3148" w:rsidRPr="005E3148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405127232 ა(ა)იპ - ორიჯინ-საქართველო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167.0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204428510 სსიპ - სახელმწიფო შესყიდვების სააგენტო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8,000.0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7,826.0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4,100.0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1,486.0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1,565.0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174.0</w:t>
            </w:r>
          </w:p>
        </w:tc>
      </w:tr>
      <w:tr w:rsidR="005E3148" w:rsidRPr="005E3148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-2,000.0</w:t>
            </w:r>
          </w:p>
        </w:tc>
      </w:tr>
    </w:tbl>
    <w:p w:rsidR="005E3148" w:rsidRPr="00E7490B" w:rsidRDefault="005E3148">
      <w:pPr>
        <w:rPr>
          <w:rFonts w:ascii="Sylfaen" w:hAnsi="Sylfaen"/>
        </w:rPr>
      </w:pPr>
    </w:p>
    <w:sectPr w:rsidR="005E3148" w:rsidRPr="00E7490B" w:rsidSect="005807B7">
      <w:footerReference w:type="default" r:id="rId9"/>
      <w:pgSz w:w="11906" w:h="16838" w:code="9"/>
      <w:pgMar w:top="540" w:right="634" w:bottom="1152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FA" w:rsidRDefault="00CB1BFA" w:rsidP="00F24B0D">
      <w:pPr>
        <w:spacing w:after="0" w:line="240" w:lineRule="auto"/>
      </w:pPr>
      <w:r>
        <w:separator/>
      </w:r>
    </w:p>
  </w:endnote>
  <w:endnote w:type="continuationSeparator" w:id="0">
    <w:p w:rsidR="00CB1BFA" w:rsidRDefault="00CB1BFA" w:rsidP="00F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17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148" w:rsidRDefault="005E31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4D7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5E3148" w:rsidRDefault="005E3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FA" w:rsidRDefault="00CB1BFA" w:rsidP="00F24B0D">
      <w:pPr>
        <w:spacing w:after="0" w:line="240" w:lineRule="auto"/>
      </w:pPr>
      <w:r>
        <w:separator/>
      </w:r>
    </w:p>
  </w:footnote>
  <w:footnote w:type="continuationSeparator" w:id="0">
    <w:p w:rsidR="00CB1BFA" w:rsidRDefault="00CB1BFA" w:rsidP="00F2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7124"/>
    <w:multiLevelType w:val="hybridMultilevel"/>
    <w:tmpl w:val="77AEA92A"/>
    <w:lvl w:ilvl="0" w:tplc="23168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84"/>
    <w:rsid w:val="00052F29"/>
    <w:rsid w:val="00054A05"/>
    <w:rsid w:val="00056955"/>
    <w:rsid w:val="000A3AB9"/>
    <w:rsid w:val="000B07F6"/>
    <w:rsid w:val="000B7E95"/>
    <w:rsid w:val="000C4C59"/>
    <w:rsid w:val="000D5E6B"/>
    <w:rsid w:val="000E73D3"/>
    <w:rsid w:val="000E79A8"/>
    <w:rsid w:val="000F6F4C"/>
    <w:rsid w:val="00111C5B"/>
    <w:rsid w:val="00140A82"/>
    <w:rsid w:val="0014542F"/>
    <w:rsid w:val="00152AF5"/>
    <w:rsid w:val="00157272"/>
    <w:rsid w:val="00157DC8"/>
    <w:rsid w:val="00160904"/>
    <w:rsid w:val="00180F27"/>
    <w:rsid w:val="001915F8"/>
    <w:rsid w:val="001A6160"/>
    <w:rsid w:val="001B3538"/>
    <w:rsid w:val="001C21D9"/>
    <w:rsid w:val="001F1463"/>
    <w:rsid w:val="00200784"/>
    <w:rsid w:val="002105D3"/>
    <w:rsid w:val="00275EA0"/>
    <w:rsid w:val="002C6382"/>
    <w:rsid w:val="002E51EA"/>
    <w:rsid w:val="00302F22"/>
    <w:rsid w:val="0030390A"/>
    <w:rsid w:val="00311FD9"/>
    <w:rsid w:val="00327D90"/>
    <w:rsid w:val="003420D2"/>
    <w:rsid w:val="003538C0"/>
    <w:rsid w:val="00360F8C"/>
    <w:rsid w:val="00363065"/>
    <w:rsid w:val="003717B3"/>
    <w:rsid w:val="00382324"/>
    <w:rsid w:val="00382D40"/>
    <w:rsid w:val="003A2207"/>
    <w:rsid w:val="003A275F"/>
    <w:rsid w:val="003A337A"/>
    <w:rsid w:val="003B1C9B"/>
    <w:rsid w:val="003C0680"/>
    <w:rsid w:val="003D36CF"/>
    <w:rsid w:val="003F4135"/>
    <w:rsid w:val="003F5947"/>
    <w:rsid w:val="00406981"/>
    <w:rsid w:val="004101C9"/>
    <w:rsid w:val="00426826"/>
    <w:rsid w:val="004471DB"/>
    <w:rsid w:val="00454446"/>
    <w:rsid w:val="00457896"/>
    <w:rsid w:val="00466444"/>
    <w:rsid w:val="004741D9"/>
    <w:rsid w:val="0047421F"/>
    <w:rsid w:val="00475511"/>
    <w:rsid w:val="00485CA9"/>
    <w:rsid w:val="004A4A4E"/>
    <w:rsid w:val="004A57A7"/>
    <w:rsid w:val="004A6C35"/>
    <w:rsid w:val="004B0820"/>
    <w:rsid w:val="004C1AE7"/>
    <w:rsid w:val="004C26FE"/>
    <w:rsid w:val="004D372C"/>
    <w:rsid w:val="004D6C40"/>
    <w:rsid w:val="004D75BA"/>
    <w:rsid w:val="004E3264"/>
    <w:rsid w:val="00504F25"/>
    <w:rsid w:val="0050647D"/>
    <w:rsid w:val="005108F3"/>
    <w:rsid w:val="00522EC5"/>
    <w:rsid w:val="0052710C"/>
    <w:rsid w:val="00535506"/>
    <w:rsid w:val="005414B4"/>
    <w:rsid w:val="00546525"/>
    <w:rsid w:val="00564168"/>
    <w:rsid w:val="00566F17"/>
    <w:rsid w:val="005807B7"/>
    <w:rsid w:val="005A0BFF"/>
    <w:rsid w:val="005B258A"/>
    <w:rsid w:val="005C4822"/>
    <w:rsid w:val="005E3148"/>
    <w:rsid w:val="005E702E"/>
    <w:rsid w:val="005F0B2E"/>
    <w:rsid w:val="006062F7"/>
    <w:rsid w:val="006212E0"/>
    <w:rsid w:val="00622069"/>
    <w:rsid w:val="00622ED5"/>
    <w:rsid w:val="00622FBC"/>
    <w:rsid w:val="00623E64"/>
    <w:rsid w:val="006329A3"/>
    <w:rsid w:val="00637FF4"/>
    <w:rsid w:val="0064390A"/>
    <w:rsid w:val="00645F1D"/>
    <w:rsid w:val="00646750"/>
    <w:rsid w:val="00654166"/>
    <w:rsid w:val="00656446"/>
    <w:rsid w:val="00673E47"/>
    <w:rsid w:val="006740DB"/>
    <w:rsid w:val="00681643"/>
    <w:rsid w:val="00690C7E"/>
    <w:rsid w:val="0069265A"/>
    <w:rsid w:val="006A0BD7"/>
    <w:rsid w:val="006B4CB1"/>
    <w:rsid w:val="006D47C0"/>
    <w:rsid w:val="006D6F89"/>
    <w:rsid w:val="006E5C71"/>
    <w:rsid w:val="00700F6A"/>
    <w:rsid w:val="00701B9C"/>
    <w:rsid w:val="00704A1E"/>
    <w:rsid w:val="00720C8D"/>
    <w:rsid w:val="00723BA6"/>
    <w:rsid w:val="00733C24"/>
    <w:rsid w:val="007413C5"/>
    <w:rsid w:val="00763210"/>
    <w:rsid w:val="007911C8"/>
    <w:rsid w:val="00794A73"/>
    <w:rsid w:val="007D1A0F"/>
    <w:rsid w:val="007D4A10"/>
    <w:rsid w:val="007D74A4"/>
    <w:rsid w:val="007F3452"/>
    <w:rsid w:val="007F6903"/>
    <w:rsid w:val="00811BAA"/>
    <w:rsid w:val="00835CF9"/>
    <w:rsid w:val="00836DA1"/>
    <w:rsid w:val="00855530"/>
    <w:rsid w:val="0086577B"/>
    <w:rsid w:val="0086607E"/>
    <w:rsid w:val="00884C2C"/>
    <w:rsid w:val="008A22EE"/>
    <w:rsid w:val="008B67A8"/>
    <w:rsid w:val="008D0BF8"/>
    <w:rsid w:val="008D52B6"/>
    <w:rsid w:val="008E1FE4"/>
    <w:rsid w:val="008F0FC1"/>
    <w:rsid w:val="008F1AC0"/>
    <w:rsid w:val="008F3BB0"/>
    <w:rsid w:val="008F449E"/>
    <w:rsid w:val="00900EA8"/>
    <w:rsid w:val="009127BE"/>
    <w:rsid w:val="009147D8"/>
    <w:rsid w:val="00923E38"/>
    <w:rsid w:val="00936F08"/>
    <w:rsid w:val="009375F4"/>
    <w:rsid w:val="00940EB9"/>
    <w:rsid w:val="0094424A"/>
    <w:rsid w:val="009474FB"/>
    <w:rsid w:val="00953EC5"/>
    <w:rsid w:val="00975602"/>
    <w:rsid w:val="00983E31"/>
    <w:rsid w:val="00985B96"/>
    <w:rsid w:val="009918CA"/>
    <w:rsid w:val="00992D14"/>
    <w:rsid w:val="009A6B68"/>
    <w:rsid w:val="009C6A86"/>
    <w:rsid w:val="009D4D56"/>
    <w:rsid w:val="009F62A3"/>
    <w:rsid w:val="00A03B31"/>
    <w:rsid w:val="00A15D61"/>
    <w:rsid w:val="00A20235"/>
    <w:rsid w:val="00A42250"/>
    <w:rsid w:val="00A42994"/>
    <w:rsid w:val="00A60066"/>
    <w:rsid w:val="00A732C3"/>
    <w:rsid w:val="00A73C3E"/>
    <w:rsid w:val="00A75406"/>
    <w:rsid w:val="00A84BB8"/>
    <w:rsid w:val="00A8518B"/>
    <w:rsid w:val="00A952D2"/>
    <w:rsid w:val="00A95D35"/>
    <w:rsid w:val="00A961B7"/>
    <w:rsid w:val="00AB52CE"/>
    <w:rsid w:val="00AC38A5"/>
    <w:rsid w:val="00AF08AF"/>
    <w:rsid w:val="00AF55D5"/>
    <w:rsid w:val="00B00773"/>
    <w:rsid w:val="00B00BFE"/>
    <w:rsid w:val="00B07BC0"/>
    <w:rsid w:val="00B35355"/>
    <w:rsid w:val="00B43206"/>
    <w:rsid w:val="00B457BA"/>
    <w:rsid w:val="00B60783"/>
    <w:rsid w:val="00B95B1E"/>
    <w:rsid w:val="00BA0251"/>
    <w:rsid w:val="00BA1F65"/>
    <w:rsid w:val="00BA7697"/>
    <w:rsid w:val="00BB52F1"/>
    <w:rsid w:val="00BC17C4"/>
    <w:rsid w:val="00BD16A1"/>
    <w:rsid w:val="00BD4A6F"/>
    <w:rsid w:val="00BD5938"/>
    <w:rsid w:val="00C079ED"/>
    <w:rsid w:val="00C16C91"/>
    <w:rsid w:val="00C33DFC"/>
    <w:rsid w:val="00C5691D"/>
    <w:rsid w:val="00C6799D"/>
    <w:rsid w:val="00C83F7D"/>
    <w:rsid w:val="00C8767A"/>
    <w:rsid w:val="00C92B03"/>
    <w:rsid w:val="00C93734"/>
    <w:rsid w:val="00CA20DB"/>
    <w:rsid w:val="00CB1BFA"/>
    <w:rsid w:val="00CD0D48"/>
    <w:rsid w:val="00CE0E0F"/>
    <w:rsid w:val="00CE41E4"/>
    <w:rsid w:val="00CF19B5"/>
    <w:rsid w:val="00CF233D"/>
    <w:rsid w:val="00CF583D"/>
    <w:rsid w:val="00D104CE"/>
    <w:rsid w:val="00D247F9"/>
    <w:rsid w:val="00D3354F"/>
    <w:rsid w:val="00D3626B"/>
    <w:rsid w:val="00D42979"/>
    <w:rsid w:val="00D45AF9"/>
    <w:rsid w:val="00D614A7"/>
    <w:rsid w:val="00D6251D"/>
    <w:rsid w:val="00D6366B"/>
    <w:rsid w:val="00D77008"/>
    <w:rsid w:val="00D77DD7"/>
    <w:rsid w:val="00D86F68"/>
    <w:rsid w:val="00D944D7"/>
    <w:rsid w:val="00D95EA9"/>
    <w:rsid w:val="00D964D0"/>
    <w:rsid w:val="00DA26DE"/>
    <w:rsid w:val="00DA525A"/>
    <w:rsid w:val="00DB0D34"/>
    <w:rsid w:val="00DB4C8C"/>
    <w:rsid w:val="00DC1FCC"/>
    <w:rsid w:val="00DC4526"/>
    <w:rsid w:val="00DD2E4D"/>
    <w:rsid w:val="00E07F81"/>
    <w:rsid w:val="00E1465B"/>
    <w:rsid w:val="00E24B44"/>
    <w:rsid w:val="00E319D6"/>
    <w:rsid w:val="00E4240B"/>
    <w:rsid w:val="00E4261B"/>
    <w:rsid w:val="00E55C8E"/>
    <w:rsid w:val="00E61CCE"/>
    <w:rsid w:val="00E66530"/>
    <w:rsid w:val="00E7490B"/>
    <w:rsid w:val="00E84322"/>
    <w:rsid w:val="00E8552E"/>
    <w:rsid w:val="00EA74F3"/>
    <w:rsid w:val="00EB4F59"/>
    <w:rsid w:val="00EC20FD"/>
    <w:rsid w:val="00EC32CC"/>
    <w:rsid w:val="00EC7EB1"/>
    <w:rsid w:val="00ED28B4"/>
    <w:rsid w:val="00ED2BE5"/>
    <w:rsid w:val="00ED52FF"/>
    <w:rsid w:val="00F04A88"/>
    <w:rsid w:val="00F069AD"/>
    <w:rsid w:val="00F06F73"/>
    <w:rsid w:val="00F125F8"/>
    <w:rsid w:val="00F21418"/>
    <w:rsid w:val="00F24B0D"/>
    <w:rsid w:val="00F80262"/>
    <w:rsid w:val="00F817A9"/>
    <w:rsid w:val="00F84114"/>
    <w:rsid w:val="00F966A6"/>
    <w:rsid w:val="00FB2E3B"/>
    <w:rsid w:val="00FC394C"/>
    <w:rsid w:val="00FD0A9B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21E9"/>
  <w15:docId w15:val="{C71E3896-2369-4264-B7AB-025ACA6F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84"/>
  </w:style>
  <w:style w:type="paragraph" w:styleId="Heading1">
    <w:name w:val="heading 1"/>
    <w:basedOn w:val="Normal"/>
    <w:next w:val="Normal"/>
    <w:link w:val="Heading1Char"/>
    <w:uiPriority w:val="9"/>
    <w:qFormat/>
    <w:rsid w:val="00CF1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9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99D"/>
    <w:rPr>
      <w:color w:val="800080"/>
      <w:u w:val="single"/>
    </w:rPr>
  </w:style>
  <w:style w:type="paragraph" w:customStyle="1" w:styleId="xl63">
    <w:name w:val="xl63"/>
    <w:basedOn w:val="Normal"/>
    <w:rsid w:val="00C6799D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C6799D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C6799D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0">
    <w:name w:val="xl7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1">
    <w:name w:val="xl71"/>
    <w:basedOn w:val="Normal"/>
    <w:rsid w:val="00C6799D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2">
    <w:name w:val="xl7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3">
    <w:name w:val="xl73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C6799D"/>
    <w:pPr>
      <w:pBdr>
        <w:top w:val="single" w:sz="4" w:space="0" w:color="D3D3D3"/>
        <w:lef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6799D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6799D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0">
    <w:name w:val="xl8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81">
    <w:name w:val="xl81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3">
    <w:name w:val="xl83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D"/>
  </w:style>
  <w:style w:type="paragraph" w:styleId="Footer">
    <w:name w:val="footer"/>
    <w:basedOn w:val="Normal"/>
    <w:link w:val="Foot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D"/>
  </w:style>
  <w:style w:type="paragraph" w:styleId="BalloonText">
    <w:name w:val="Balloon Text"/>
    <w:basedOn w:val="Normal"/>
    <w:link w:val="BalloonTextChar"/>
    <w:uiPriority w:val="99"/>
    <w:semiHidden/>
    <w:unhideWhenUsed/>
    <w:rsid w:val="00F0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88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85">
    <w:name w:val="xl85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6">
    <w:name w:val="xl8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87">
    <w:name w:val="xl87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794A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794A73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4">
    <w:name w:val="xl94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5">
    <w:name w:val="xl95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6">
    <w:name w:val="xl96"/>
    <w:basedOn w:val="Normal"/>
    <w:rsid w:val="00794A73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7">
    <w:name w:val="xl97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8">
    <w:name w:val="xl98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9">
    <w:name w:val="xl9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3">
    <w:name w:val="xl103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4">
    <w:name w:val="xl104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5">
    <w:name w:val="xl105"/>
    <w:basedOn w:val="Normal"/>
    <w:rsid w:val="00794A7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5">
    <w:name w:val="font5"/>
    <w:basedOn w:val="Normal"/>
    <w:rsid w:val="00C92B0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6">
    <w:name w:val="font6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86008A"/>
    </w:rPr>
  </w:style>
  <w:style w:type="paragraph" w:customStyle="1" w:styleId="msonormal0">
    <w:name w:val="msonormal"/>
    <w:basedOn w:val="Normal"/>
    <w:rsid w:val="00D8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F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19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A095-73EF-4081-BA7D-93DA094F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41352</Words>
  <Characters>235710</Characters>
  <Application>Microsoft Office Word</Application>
  <DocSecurity>0</DocSecurity>
  <Lines>1964</Lines>
  <Paragraphs>553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9</cp:revision>
  <cp:lastPrinted>2020-11-30T05:05:00Z</cp:lastPrinted>
  <dcterms:created xsi:type="dcterms:W3CDTF">2020-11-29T18:38:00Z</dcterms:created>
  <dcterms:modified xsi:type="dcterms:W3CDTF">2020-11-30T05:06:00Z</dcterms:modified>
</cp:coreProperties>
</file>